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4D" w:rsidRPr="00CC644D" w:rsidRDefault="00CC644D" w:rsidP="00CC644D">
      <w:pPr>
        <w:shd w:val="clear" w:color="auto" w:fill="FEFEFE"/>
        <w:spacing w:before="180" w:after="180" w:line="240" w:lineRule="auto"/>
        <w:jc w:val="center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УВАЖАЕМЫЕ</w:t>
      </w:r>
      <w:r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 xml:space="preserve"> РОДИТЕЛИ</w:t>
      </w: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!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center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Правила поведения родителей на детских утренниках: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Праздник в детском саду проводится не для родителей, а для детей.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Вход в музыкальный зал разрешается в сменной обуви и без верхней одежды (в холодное время года)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Во время проведения утренника запрещается пользоваться сотовыми телефонами.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Фото и видео съемка может быть произведена только со своего места и с разрешения музыкального руководителя и администрации детского сада.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Нельзя отвлекать ребенка разговорами и выкриками с места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Во время утренника родителям запрещается переходить с одного места на другое, вставать со своего места.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Не желательно присутствие на празднике детей (среди гостей) более младшего возраста.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Если на празднике присутствуют две группы детей, к каждому ребенку приглашается только по одному родителю.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i/>
          <w:iCs/>
          <w:color w:val="0070C0"/>
          <w:sz w:val="28"/>
          <w:szCs w:val="28"/>
          <w:lang w:eastAsia="ru-RU"/>
        </w:rPr>
        <w:t>В случае невыполнения вышеуказанных правил или другого неадекватного поведения со стороны родителей музыкальный руководитель, и администрация детского сада оставляют за собой право не приглашать родителей на праздники и проводить праздники без родителей. Так как несоблюдение этих элементарных правил отвлекает детей, мешает им почувствовать себя главными участниками действия.</w:t>
      </w:r>
    </w:p>
    <w:p w:rsidR="00CC644D" w:rsidRPr="00CC644D" w:rsidRDefault="00CC644D" w:rsidP="00CC644D">
      <w:pPr>
        <w:shd w:val="clear" w:color="auto" w:fill="FEFEFE"/>
        <w:spacing w:before="150" w:after="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ЧАСТО ЗАДАВАЕМЫЕ ВОПРОСЫ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Что такое утренник?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Утренник в детском саду — это мероприятие, обычно проходящее в первой половине дня, имеющее своей целью показать, чему научились дети за прошедший учебный период. В первую очередь — это праздник для ребенка. Мы стараемся сделать их яркими, красочными и веселыми.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lastRenderedPageBreak/>
        <w:t>По какому принципу определяется дата и время проведения утренника?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Дата проведения утренника определяется в соответствии с планом мероприятий.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Утренники всегда проводятся с утра, на то они и утренники. Исключение иногда делается для подготовительных групп.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По времени в первую очередь проводятся утренники у детей младшего дошкольного возраста, далее по возрастам.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Почему на одни утренники приглашают родителей, а на другие нет?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Утренник — это одна из форм работы с детьми. Помимо утренников в детском саду проходят: развлечения, досуги, театрализованные представления, тематические занятия, спортивно-музыкальные досуги. В нашем детском саду с родителями проводятся: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• «Праздник осени» и «Новый год» (кроме младшего возраста, так как дети еще не адаптированы к условиям детского сада);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• «23 февраля» (старший возраст) родители приглашаются на усмотрение музыкальных руководителей и администрации;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• «8 марта» (все возрастные группы);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• «Выпускной бал».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Как распределяются роли, сольные номера и стихотворения на утреннике?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Воспитатели и музыкальный руководитель на свое усмотрение выбирают детей для определенного номера или роли (певческие данные, дикция, чувство ритма, </w:t>
      </w:r>
      <w:proofErr w:type="spell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раскрепощенность</w:t>
      </w:r>
      <w:proofErr w:type="spell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).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Так как количество главных ролей, стихотворений ограничено, то воспитатели и музыкальный руководитель по возможности стараются, чтобы ребенок, которому не досталось роли или стихотворения на одном утреннике, получил их на другом.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Воспитатели и музыкальный руководитель могут не задействовать ребенка в сольных номерах, если он </w:t>
      </w: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lastRenderedPageBreak/>
        <w:t>непосредственно перед утренником не посещал репетиции. Это не значит, что ребенок будет просто сидеть на стульчике, он обязательно будет задействован в общих номерах и играх.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Стихотворения и переклички не могут занимать по времени половину утренника, а являются лишь его малой частью. Вот почему не все дети читают стихотворения на утреннике. Чтение стихотворений — это не единственный вид детского выступления. Часто родители огорчаются, что ребенку не дали стихотворение, а ребенок в этом утреннике исполняет сольный танец или песню, участвует в сценке или является ведущим в игре. Это гораздо сложнее и требует более серьезной подготовки.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i/>
          <w:iCs/>
          <w:color w:val="0070C0"/>
          <w:sz w:val="28"/>
          <w:szCs w:val="28"/>
          <w:lang w:eastAsia="ru-RU"/>
        </w:rPr>
        <w:t>Роль или стихотворение могут передать другому ребенку в случаях, если: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— родители не закрепляют с ребенком материал дома, ребенок приходит на репетиции не подготовленным;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— ребенок готовился, но непосредственно перед утренником заболел.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В таких случаях воспитатели вынуждены передать роль или стихотворение другому ребенку и на утреннике будет выступать именно он. Постарайтесь объяснить ребенку, что он не зря готовился и ему еще </w:t>
      </w:r>
      <w:proofErr w:type="spell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предоставится</w:t>
      </w:r>
      <w:proofErr w:type="spell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возможность выступить. После каждого утренника в детском саду устраивается развлечение, без приглашения родителей, на котором те дети, которые не были активно задействованы в утреннике, могут себя проявить.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Какую роль играют родители в подготовке к утреннику?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Родители разучивают и повторяют слова и репетируют роли дома, чтобы ребенок более комфортно чувствовал себя на репетициях, а 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 последствии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, и на утреннике.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По желанию и возможности помогают в подготовке костюмов, декораций, атрибутики.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Поддерживают положительный эмоциональный настрой ребенка; напоминают правила поведения на утреннике.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Почему важно присутствие родителей на утреннике?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Для ребенка принципиально отличается выступление перед зрителями «вообще» и выступление перед зрителями, среди </w:t>
      </w: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lastRenderedPageBreak/>
        <w:t>которых есть родной и любимый человек, чье мнение для него очень важно.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Если все же никто из членов семьи не может пойти на праздник, то обязательно честно предупредите об этом ребенка. Ни в коем случае не обнадеживайте его и не обманывайте! Ребенок будет ждать, постоянно смотреть на дверь, откажется 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выступать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и утренник пройдет мимо него.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Почему нужна сменная обувь, а не бахилы?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Во-первых, утренник — это достаточно долго, бахилы ненадежные, они рвутся и на полу или коврах в группе и зале остается грязь. Бахилы нужны, когда вы на короткое время забежали в детский сад.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Во-вторых, когда родители выходят в общий хоровод или для участия в конкурсе, очень не эстетично выглядят нарядные платья рядом с синими медицинскими бахилами.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Почему так важно участие родителей в конкурсах и совместных номерах?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Очень часто сценарии детских утренников предполагают интерактивность. Родителям предлагают поучаствовать в конкурсах, музыкальных номерах, играх. Не отказывайтесь от участия! Дети гордятся выступлением своих родителей. Да и вы, скорее всего, получите удовольствие, ненадолго став ребенком.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Почему у ребенка на утреннике должны быть чешки, а не туфли или иная обувь?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Одним из видов деятельности на утреннике являются музыкально-ритмические движения. По методике дети должны выполнять эти движения в чешках. Цвет не имеет значения. Отдельно стоит вопрос красоты: дети в разношерстной обуви (туфлях, кроссовках, кедах) выглядят не эстетично.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Как правильно выбрать одежду для утренника?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Прежде чем покупать наряд ребенку, уточните у воспитателя тематику праздника и рекомендации музыкального руководителя. Если утренник подразумевает карнавал, то можно подобрать костюм какого-либо героя. В иных случаях выбирайте классический вариант наряда.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lastRenderedPageBreak/>
        <w:t>Наряд должен быть по возрасту (платье с декольте на девочке 4 лет смотрится более чем сомнительно); удобным, не сковывающим движение во время танца: элементарно в нем должно быть удобно сидеть на стуле.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Вариант одежды на утренник для мальчиков: классическая белая рубашка, классические черные брюки, бабочка или галстук, жилет.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Для девочек уместно нарядное платье. Цвет платья должен учитывать тематику утренника. Например, девочка, танцующая танец снежинки в черном платье — это оригинально, но не для детского сада. Платье не должно содержать деталей декора, которые могут легко отклеиться или оторваться. Прическа должна быть аккуратной и не мешать движениям, так как на утренниках дети играют в подвижные игры.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 костюме не допускаются маски, которые закрывают лицо ребенка.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Почему нельзя одеть ребенка в карнавальный костюм на новогодний утренник?</w:t>
      </w:r>
    </w:p>
    <w:p w:rsidR="00CC644D" w:rsidRPr="00CC644D" w:rsidRDefault="00CC644D" w:rsidP="00CC644D">
      <w:pPr>
        <w:shd w:val="clear" w:color="auto" w:fill="FEFEFE"/>
        <w:spacing w:after="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Карнавальные костюмы уместны, когда сценарий утренника подразумевает карнавал. Если же сценарий подразумевает сюжет русской народной сказки, то ребенок в костюме, к примеру, мушкетера будет выглядеть не очень уместно. Если на новогоднем утреннике вашему ребенку не удалось покрасоваться в карнавальном костюме, не переживайте. Для этого у нас есть досуги и развлечения.</w:t>
      </w:r>
      <w:r w:rsidRPr="00CC644D">
        <w:rPr>
          <w:rFonts w:ascii="Courier New" w:eastAsia="Times New Roman" w:hAnsi="Courier New" w:cs="Courier New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 xml:space="preserve">Почему ограничивается количество </w:t>
      </w:r>
      <w:proofErr w:type="gramStart"/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приглашенных</w:t>
      </w:r>
      <w:proofErr w:type="gramEnd"/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 xml:space="preserve"> на утренник?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К сожалению, у нас не очень большой музыкальный зал. Если в группе 25-30 детей и к каждому из них на утренник придет хотя бы один гость, то это 25-30 взрослых. Прибавьте сюда воспитателей, музыкального руководителя, героев, администрацию детского сада, ведь утренник – это еще и отчетная работа музыкальных руководителей и воспитателей. Наш зал физически не может вместить большое количество гостей. В зале становится душно, потому что мы не можем проветривать помещение в присутствии детей. И 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дети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и взрослые чувствуют себя не очень комфортно.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Поэтому мы просим родителей ограничить количество членов семьи, присутствующих на утреннике. Конечно, </w:t>
      </w: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lastRenderedPageBreak/>
        <w:t>любимым бабушкам и дедушкам, братьям и сестрам, тетям и дядям трудно отказать. Предложите им альтернативу – они смогут посмотреть утренник на видео. Договоритесь на родительском собрании о том, кто будет вести фото- и видеоархив группы. Тогда вы сможете показать утренник своего ребенка всем родственникам и друзьям.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Отдельно хочется коснуться вопроса о присутствии маленьких гостей — братиков и сестричек. Малыши не совсем понимают, куда они пришли и зачем: могут капризничать, пытаться выбежать к братику или сестренке, а это отвлекает и детей и взрослых от праздника.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Как правильно организовать фото- и видеосъемку утренника?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Всем родителям хочется запечатлеть своего ребенка на утреннике во всей красе. И зачастую они увлекаются фотосъемкой, забывая, что пришли на утренник, а не на </w:t>
      </w:r>
      <w:proofErr w:type="spell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фотосессию</w:t>
      </w:r>
      <w:proofErr w:type="spell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i/>
          <w:iCs/>
          <w:color w:val="0070C0"/>
          <w:sz w:val="28"/>
          <w:szCs w:val="28"/>
          <w:lang w:eastAsia="ru-RU"/>
        </w:rPr>
        <w:t>Пожалуйста, помните, что: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нельзя выбегать в зал в процессе утренника, чтобы сфотографировать ребенка.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дети отвлекаются на фотовспышки, начинают позировать, забыв про музыкальный номер. Мы всегда стараемся оставить время на </w:t>
      </w:r>
      <w:proofErr w:type="spell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фотосессию</w:t>
      </w:r>
      <w:proofErr w:type="spell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с героями после утренника. Но учитывайте, что этого времени может быть совсем немного. Бывает, что в один день проходит несколько утренников подряд, а между утренниками обязательно нужно проветрить помещение.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а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ктивно фотографируя своего ребенка, вы можете мешать другим родителям смотреть утренник;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· размещая штатив или выбирая более удобное место для съемки, уточните у музыкального руководителя, не будет ли ему это мешать при проведении утренника. Аналогично следует поступить в случае, когда вы приглашаете фото (и) или </w:t>
      </w:r>
      <w:proofErr w:type="spell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видеооператора</w:t>
      </w:r>
      <w:proofErr w:type="spell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на утренник.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Что не рекомендуется или категорически нельзя делать на утреннике?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Постарайтесь не опаздывать. Если все-таки это произошло, постарайтесь войти зал, не привлекая </w:t>
      </w: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lastRenderedPageBreak/>
        <w:t>внимания, и займите любое свободное место, не мешая другим зрителям.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Нельзя приходить на утренник в верхней одежде и грязной обуви.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Нельзя пользоваться сотовыми телефонами. Это некорректно и невежливо по отношению к детям, педагогам и другим гостям.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Нельзя выбегать в зал во время утренника. Даже, если вы увидели, что у ребенка что-то развязалось или отклеилось.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Нельзя привлекать внимание ребенка жестами и выкриками, вставать с места и переходить с одного места на другое во время выступления детей.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Нельзя разговаривать и шуметь. Разговоры и шумы отвлекают детей, мешают педагогам и гостям. Потерпите до окончания утренника, и вы все сможете обсудить вне зала, никому не мешая.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Несоблюдение этих элементарных правил отвлекает детей, мешает им почувствовать себя главными участниками действия.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Кто и почему играет героев на утренниках?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К сожалению, мы пока не имеем финансовой возможности приглашать на утренник профессиональных актеров, поэтому в утренниках, в качестве героев, участвуют педагоги нашего детского сада.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 этом есть свои плюсы: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наши педагоги знают детей, всегда могут что-то подкорректировать в ходе утренника, вовремя вывести ребенка из игры или поддержать, если у него что-то не получилось;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подготовка к утреннику проходит легче;</w:t>
      </w:r>
    </w:p>
    <w:p w:rsidR="00CC644D" w:rsidRPr="00CC644D" w:rsidRDefault="00CC644D" w:rsidP="00CC644D">
      <w:pPr>
        <w:shd w:val="clear" w:color="auto" w:fill="FEFEFE"/>
        <w:spacing w:before="45" w:after="0" w:line="240" w:lineRule="auto"/>
        <w:ind w:left="255" w:hanging="360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· малыши не пугаются героев, так как чувствуют знакомых людей. По этой же причине в младшем возрасте мы не приглашаем для участия в утреннике на роль Деда Мороз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а-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мужчину.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Наши педагоги, безусловно, не профессиональные актеры, но не забывайте, что они потратили свое время и силы, чтобы вашему ребенку было интересно и весело. Относитесь с уважением к их труду. Очень некрасиво </w:t>
      </w: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lastRenderedPageBreak/>
        <w:t>выглядит, когда еще в процессе утренника, родители начинают обсуждать игру героев, их действия или внешний вид.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Как правильно оценить выступление ребенка?</w:t>
      </w:r>
    </w:p>
    <w:p w:rsidR="00CC644D" w:rsidRPr="00CC644D" w:rsidRDefault="00CC644D" w:rsidP="00CC644D">
      <w:pPr>
        <w:shd w:val="clear" w:color="auto" w:fill="FEFEFE"/>
        <w:spacing w:before="180" w:after="180" w:line="240" w:lineRule="auto"/>
        <w:jc w:val="both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Для ребенка утренник — это серьезное событие и очень ответственное. Он долго готовился, репетировал. И он, конечно же, волнуется! Поддержите его, скажите, что вы им гордитесь. Пусть он во время выступления что-то забыл или перепутал, не придавайте этому значения и уж ни в коем случае не устраивайте «разбор полетов», и не сравнивайте своего ребенка с Машей, Сашей или Мишей. Ваш ребенок — самый лучший и самый талантливый! И он должен понимать, что вы думаете именно так, и никак иначе.</w:t>
      </w:r>
    </w:p>
    <w:p w:rsidR="00CC644D" w:rsidRPr="00CC644D" w:rsidRDefault="00CC644D" w:rsidP="00CC644D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ЧТО ТАКОЕ МУЗЫКАЛЬНОСТЬ </w:t>
      </w:r>
    </w:p>
    <w:p w:rsidR="00CC644D" w:rsidRPr="00CC644D" w:rsidRDefault="00CC644D" w:rsidP="00CC644D">
      <w:pPr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62500" cy="617220"/>
            <wp:effectExtent l="0" t="0" r="0" b="0"/>
            <wp:docPr id="2" name="Рисунок 2" descr="http://s11.radikal.ru/i184/0911/af/c922d579d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11.radikal.ru/i184/0911/af/c922d579d10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EFEFE"/>
        <w:spacing w:after="0" w:line="264" w:lineRule="atLeast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1.Раннее проявление музыкальных способностей говорит о необходимости 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CC644D" w:rsidRPr="00CC644D" w:rsidRDefault="00CC644D" w:rsidP="00CC644D">
      <w:pPr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62500" cy="617220"/>
            <wp:effectExtent l="0" t="0" r="0" b="0"/>
            <wp:docPr id="12" name="Рисунок 3" descr="http://s11.radikal.ru/i184/0911/af/c922d579d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11.radikal.ru/i184/0911/af/c922d579d10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EFEFE"/>
        <w:spacing w:after="0" w:line="264" w:lineRule="atLeast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2.Путь развития музыкальности каждого человека неодинаков. Поэтому не следует огорчаться, если у вашего малыша 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нет настроения что-нибудь спеть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или ему не хочется танцевать, а если и возникают подобные желания, то пение, на ваш взгляд, кажется таким далеким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качественные. Для этого потребуется время и терпение.</w:t>
      </w:r>
    </w:p>
    <w:p w:rsidR="00CC644D" w:rsidRPr="00CC644D" w:rsidRDefault="00CC644D" w:rsidP="00CC644D">
      <w:pPr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62500" cy="617220"/>
            <wp:effectExtent l="0" t="0" r="0" b="0"/>
            <wp:docPr id="4" name="Рисунок 4" descr="http://s11.radikal.ru/i184/0911/af/c922d579d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1.radikal.ru/i184/0911/af/c922d579d10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EFEFE"/>
        <w:spacing w:after="0" w:line="264" w:lineRule="atLeast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3.Отсутствие </w:t>
      </w:r>
      <w:proofErr w:type="gram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какой-либо</w:t>
      </w:r>
      <w:proofErr w:type="gram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из способностей может тормозить развитие остальных. Значит, задачей взрослого является устранение нежелательного тормоза.</w:t>
      </w:r>
    </w:p>
    <w:p w:rsidR="00CC644D" w:rsidRPr="00CC644D" w:rsidRDefault="00CC644D" w:rsidP="00CC644D">
      <w:pPr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noProof/>
          <w:color w:val="0070C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62500" cy="617220"/>
            <wp:effectExtent l="0" t="0" r="0" b="0"/>
            <wp:docPr id="5" name="Рисунок 5" descr="http://s11.radikal.ru/i184/0911/af/c922d579d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11.radikal.ru/i184/0911/af/c922d579d10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4. Не «приклеивайте» вашему ребенку «ярлык» – немузыкальный, если вы ничего не сделали для того, чтобы эту музыкальность у него развить. 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Специалисты определяют ее как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 Эти, как принято их называть, специальные и основные способности включают в себя: </w:t>
      </w:r>
      <w:proofErr w:type="spellStart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звуковысотный</w:t>
      </w:r>
      <w:proofErr w:type="spellEnd"/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 xml:space="preserve"> слух, ладовое чувство и чувство ритма. 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Однако главное, по мнению ученых, заключается в том, что эти способности не только проявляют себя в музыкальной деятельности, сколько сами создаются в процессе её. Такая уж интересная и обязательная наблюдается закономерность. Поэтому и относят педагоги умение понимать музыку, умение выразительно петь и двигаться, заниматься музыкальным творчеством также к понятию «музыкальность». Чем активнее общение вашего ребенка с музыкой, тем более музыкальным он становится, чем более музыкальным становится, тем радостнее и желаннее встречи с ней.</w:t>
      </w:r>
    </w:p>
    <w:p w:rsidR="00CC644D" w:rsidRPr="00CC644D" w:rsidRDefault="00CC644D" w:rsidP="00CC644D">
      <w:pPr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62500" cy="617220"/>
            <wp:effectExtent l="0" t="0" r="0" b="0"/>
            <wp:docPr id="6" name="Рисунок 6" descr="http://s11.radikal.ru/i184/0911/af/c922d579d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11.radikal.ru/i184/0911/af/c922d579d10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EFEFE"/>
        <w:spacing w:before="30" w:after="30" w:line="264" w:lineRule="atLeast"/>
        <w:ind w:left="60" w:right="60"/>
        <w:jc w:val="center"/>
        <w:outlineLvl w:val="0"/>
        <w:rPr>
          <w:rFonts w:ascii="Courier New" w:eastAsia="Times New Roman" w:hAnsi="Courier New" w:cs="Courier New"/>
          <w:b/>
          <w:color w:val="0070C0"/>
          <w:kern w:val="36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kern w:val="36"/>
          <w:sz w:val="28"/>
          <w:szCs w:val="28"/>
          <w:lang w:eastAsia="ru-RU"/>
        </w:rPr>
        <w:t>Внешний вид детей на музыкальных занятиях</w:t>
      </w:r>
    </w:p>
    <w:p w:rsidR="00CC644D" w:rsidRPr="00CC644D" w:rsidRDefault="00CC644D" w:rsidP="00CC644D">
      <w:pPr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noProof/>
          <w:color w:val="0070C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189220" cy="7315200"/>
            <wp:effectExtent l="19050" t="0" r="0" b="0"/>
            <wp:docPr id="7" name="Рисунок 7" descr="http://maksina.rossiyanochka-nn.edusite.ru/images/p63_vneshniyvi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ksina.rossiyanochka-nn.edusite.ru/images/p63_vneshniyvid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shd w:val="clear" w:color="auto" w:fill="FFFFFF"/>
          <w:lang w:eastAsia="ru-RU"/>
        </w:rPr>
        <w:lastRenderedPageBreak/>
        <w:t> </w:t>
      </w:r>
      <w:r w:rsidRPr="00CC644D">
        <w:rPr>
          <w:rFonts w:ascii="Courier New" w:eastAsia="Times New Roman" w:hAnsi="Courier New" w:cs="Courier New"/>
          <w:b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89220" cy="7315200"/>
            <wp:effectExtent l="19050" t="0" r="0" b="0"/>
            <wp:docPr id="8" name="Рисунок 8" descr="http://maksina.rossiyanochka-nn.edusite.ru/images/p63_vneshniyvi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ksina.rossiyanochka-nn.edusite.ru/images/p63_vneshniyvid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762500" cy="617220"/>
            <wp:effectExtent l="0" t="0" r="0" b="0"/>
            <wp:docPr id="9" name="Рисунок 9" descr="http://s11.radikal.ru/i184/0911/af/c922d579d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11.radikal.ru/i184/0911/af/c922d579d10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EFEFE"/>
        <w:spacing w:after="0" w:line="264" w:lineRule="atLeast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color w:val="0070C0"/>
          <w:sz w:val="28"/>
          <w:szCs w:val="28"/>
          <w:lang w:eastAsia="ru-RU"/>
        </w:rPr>
        <w:t>Правила поведения родителей на детском празднике.</w:t>
      </w:r>
    </w:p>
    <w:p w:rsidR="00CC644D" w:rsidRPr="00CC644D" w:rsidRDefault="00CC644D" w:rsidP="00CC644D">
      <w:pPr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br/>
      </w: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shd w:val="clear" w:color="auto" w:fill="FFFFFF"/>
          <w:lang w:eastAsia="ru-RU"/>
        </w:rPr>
        <w:br/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Добро пожаловать на детский праздник к нам 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И с правилами ознакомиться мы предлагаем Вам 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lastRenderedPageBreak/>
        <w:t>Мы в музыкальном зале рады видеть всех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Всегда звучат здесь песни, детский смех.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И чтобы праздник был спокойней, веселей,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 надо брать с собой грудных детей.</w:t>
      </w:r>
    </w:p>
    <w:p w:rsidR="00CC644D" w:rsidRPr="00CC644D" w:rsidRDefault="00CC644D" w:rsidP="00CC644D">
      <w:pPr>
        <w:shd w:val="clear" w:color="auto" w:fill="FEFEFE"/>
        <w:spacing w:after="0" w:line="264" w:lineRule="atLeast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762500" cy="617220"/>
            <wp:effectExtent l="0" t="0" r="0" b="0"/>
            <wp:docPr id="10" name="Рисунок 10" descr="http://s11.radikal.ru/i184/0911/af/c922d579d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11.radikal.ru/i184/0911/af/c922d579d10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Устанут, будут плакать, и кричать,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Нехорошо артистов огорчать.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В день праздника вы постарайтесь раньше встать. 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Чтоб на утренник в детсад не опоздать.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Чтоб Ваша дочка или ваш сынок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Костюм надеть спокойно смог. 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А вот фотоаппарат иль камеру возьмите, 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И обязательно весь праздник снимите.</w:t>
      </w:r>
    </w:p>
    <w:p w:rsidR="00CC644D" w:rsidRPr="00CC644D" w:rsidRDefault="00CC644D" w:rsidP="00CC644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</w:pPr>
      <w:r w:rsidRPr="00CC644D">
        <w:rPr>
          <w:rFonts w:ascii="Courier New" w:eastAsia="Times New Roman" w:hAnsi="Courier New" w:cs="Courier New"/>
          <w:b/>
          <w:color w:val="0070C0"/>
          <w:sz w:val="28"/>
          <w:szCs w:val="28"/>
          <w:lang w:eastAsia="ru-RU"/>
        </w:rPr>
        <w:t>А что же можно? Спросите вы нас! </w:t>
      </w:r>
    </w:p>
    <w:p w:rsidR="00D42CA9" w:rsidRPr="00CC644D" w:rsidRDefault="00D42CA9">
      <w:pPr>
        <w:rPr>
          <w:rFonts w:ascii="Courier New" w:hAnsi="Courier New" w:cs="Courier New"/>
          <w:b/>
          <w:color w:val="0070C0"/>
          <w:sz w:val="28"/>
          <w:szCs w:val="28"/>
        </w:rPr>
      </w:pPr>
    </w:p>
    <w:sectPr w:rsidR="00D42CA9" w:rsidRPr="00CC644D" w:rsidSect="00D4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44D"/>
    <w:rsid w:val="00CC644D"/>
    <w:rsid w:val="00D4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A9"/>
  </w:style>
  <w:style w:type="paragraph" w:styleId="1">
    <w:name w:val="heading 1"/>
    <w:basedOn w:val="a"/>
    <w:link w:val="10"/>
    <w:uiPriority w:val="9"/>
    <w:qFormat/>
    <w:rsid w:val="00CC6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44D"/>
    <w:rPr>
      <w:b/>
      <w:bCs/>
    </w:rPr>
  </w:style>
  <w:style w:type="character" w:styleId="a5">
    <w:name w:val="Emphasis"/>
    <w:basedOn w:val="a0"/>
    <w:uiPriority w:val="20"/>
    <w:qFormat/>
    <w:rsid w:val="00CC64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C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2318</Words>
  <Characters>13216</Characters>
  <Application>Microsoft Office Word</Application>
  <DocSecurity>0</DocSecurity>
  <Lines>110</Lines>
  <Paragraphs>31</Paragraphs>
  <ScaleCrop>false</ScaleCrop>
  <Company>Grizli777</Company>
  <LinksUpToDate>false</LinksUpToDate>
  <CharactersWithSpaces>15503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iUser</cp:lastModifiedBy>
  <cp:revision>1</cp:revision>
  <dcterms:created xsi:type="dcterms:W3CDTF">2021-03-24T20:01:00Z</dcterms:created>
  <dcterms:modified xsi:type="dcterms:W3CDTF">2021-03-24T20:12:00Z</dcterms:modified>
</cp:coreProperties>
</file>