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3E" w:rsidRPr="007C413E" w:rsidRDefault="007C413E" w:rsidP="007C413E">
      <w:pPr>
        <w:shd w:val="clear" w:color="auto" w:fill="FFFFFF"/>
        <w:spacing w:after="0" w:line="30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C413E">
        <w:rPr>
          <w:rFonts w:ascii="Arial" w:eastAsia="Times New Roman" w:hAnsi="Arial" w:cs="Arial"/>
          <w:b/>
          <w:bCs/>
          <w:color w:val="333333"/>
          <w:sz w:val="20"/>
          <w:szCs w:val="20"/>
        </w:rPr>
        <w:t>Сведения о состоянии материально-технической базы ДОУ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5563"/>
        <w:gridCol w:w="3191"/>
      </w:tblGrid>
      <w:tr w:rsidR="007C413E" w:rsidRPr="007C413E" w:rsidTr="007C413E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</w:t>
            </w:r>
            <w:proofErr w:type="spellEnd"/>
            <w:proofErr w:type="gramEnd"/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/</w:t>
            </w:r>
            <w:proofErr w:type="spellStart"/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Наименование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%</w:t>
            </w:r>
          </w:p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обеспеченности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Оборудование, сантехника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100 %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Жесткий инвентарь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90 %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Мягкий инвентарь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90 %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4.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Состояние здания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90 %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Состояние внутреннего помещения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90 %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Состояние участков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60 %</w:t>
            </w:r>
          </w:p>
        </w:tc>
      </w:tr>
    </w:tbl>
    <w:p w:rsidR="007C413E" w:rsidRPr="007C413E" w:rsidRDefault="007C413E" w:rsidP="007C413E">
      <w:pPr>
        <w:shd w:val="clear" w:color="auto" w:fill="FFFFFF"/>
        <w:spacing w:after="0" w:line="30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C413E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7C413E">
        <w:rPr>
          <w:rFonts w:ascii="Arial" w:eastAsia="Times New Roman" w:hAnsi="Arial" w:cs="Arial"/>
          <w:b/>
          <w:bCs/>
          <w:color w:val="333333"/>
          <w:sz w:val="20"/>
          <w:szCs w:val="20"/>
        </w:rPr>
        <w:t>Сведения о состоянии учебно-методической базы ДОУ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5563"/>
        <w:gridCol w:w="3191"/>
      </w:tblGrid>
      <w:tr w:rsidR="007C413E" w:rsidRPr="007C413E" w:rsidTr="007C413E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</w:t>
            </w:r>
            <w:proofErr w:type="spellEnd"/>
            <w:proofErr w:type="gramEnd"/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/</w:t>
            </w:r>
            <w:proofErr w:type="spellStart"/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Наименование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%</w:t>
            </w:r>
          </w:p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обеспеченности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Игрушки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80 %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Музыкальные инструменты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90  %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Предметы декоративно-прикладного искусства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50 %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Картины, репродукции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80 %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Наглядные пособия 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90 %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Технические средства обучения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70%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Детская литература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70 %</w:t>
            </w:r>
          </w:p>
        </w:tc>
      </w:tr>
      <w:tr w:rsidR="007C413E" w:rsidRPr="007C413E" w:rsidTr="007C413E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80 %</w:t>
            </w:r>
          </w:p>
        </w:tc>
      </w:tr>
    </w:tbl>
    <w:p w:rsidR="007C413E" w:rsidRPr="007C413E" w:rsidRDefault="007C413E" w:rsidP="007C413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C41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7C413E" w:rsidRPr="007C413E" w:rsidRDefault="007C413E" w:rsidP="007C413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7C41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Обеспечения  оборудованием: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4110"/>
        <w:gridCol w:w="2393"/>
        <w:gridCol w:w="2393"/>
      </w:tblGrid>
      <w:tr w:rsidR="007C413E" w:rsidRPr="007C413E" w:rsidTr="007C413E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оборудования: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Область применения: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Источник финансирования: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Кроватки детские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Группа  младшая, средняя, старшая, подготовительная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Бюджетные средства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Стульчики детские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Группа  младшая, средняя, старшая, подготовительная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бюджетные средства</w:t>
            </w:r>
          </w:p>
        </w:tc>
      </w:tr>
      <w:tr w:rsidR="007C413E" w:rsidRPr="007C413E" w:rsidTr="007C413E">
        <w:trPr>
          <w:trHeight w:val="93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3</w:t>
            </w:r>
          </w:p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Столы детские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Группа  младшая, средняя, старшая, подготовительная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24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бюджетные средства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Жалюзи мануфактурные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</w:rPr>
              <w:t>Группа  младшая, средняя, старшая, подготовительная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бюджетные средства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Водонагреватель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пищеблок, </w:t>
            </w:r>
            <w:proofErr w:type="gramStart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групповые</w:t>
            </w:r>
            <w:proofErr w:type="gramEnd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бюджетные средства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Весы электронные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пищеблок, медицинский кабинет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24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rPr>
          <w:trHeight w:val="41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Динамометр ручной детский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медкабинет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br/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Манжета на тонометр детская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медкабинет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Ростомер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медкабинет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Ширма медицинская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медкабинет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Персональный компьютер, принтер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Кабинет заведующего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Машина стиральная автомат 2 </w:t>
            </w:r>
            <w:proofErr w:type="spellStart"/>
            <w:proofErr w:type="gramStart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постирочная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Бюджетные средства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18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Методическая литература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педкабинет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Пособия для спортивного зала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педкабинет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Жалюзи мануфактурные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хозяйство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Бюджетные средства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Национальные костюмы (детские)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педкабинет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28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Стулья офисные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методкабинет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Президентская премия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29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Постельное белье (детское)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хозяйство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Холодильник, </w:t>
            </w:r>
            <w:proofErr w:type="spellStart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лар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Пищеблок,  склад, медицинский кабинет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субвенция, бюджетные средства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Проектор, экран, ноутбук,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методкабинет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24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электропианино</w:t>
            </w:r>
            <w:proofErr w:type="spellEnd"/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— 2 шт.;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Музыкальный зал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телевизор – 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Музыкальный зал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DVD - 1.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Музыкальный зал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Домашний кинотеатр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Музыкальный зал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ноутбук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Музыкальный зал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ноутбук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методкабинет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Президентская премия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Детская игровая мебель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Групповые помещения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Бюджетные средства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Оборудование для кухни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пищеблок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  <w:tr w:rsidR="007C413E" w:rsidRPr="007C413E" w:rsidTr="007C413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ind w:left="7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Оборудование для прачечной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прачечная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3E" w:rsidRPr="007C413E" w:rsidRDefault="007C413E" w:rsidP="007C413E">
            <w:pPr>
              <w:spacing w:after="0" w:line="30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C41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Целевая субвенция</w:t>
            </w:r>
          </w:p>
        </w:tc>
      </w:tr>
    </w:tbl>
    <w:p w:rsidR="007C413E" w:rsidRPr="007C413E" w:rsidRDefault="007C413E" w:rsidP="007C413E">
      <w:pPr>
        <w:shd w:val="clear" w:color="auto" w:fill="FFFFFF"/>
        <w:spacing w:after="0" w:line="305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7C413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C413E" w:rsidRPr="007C413E" w:rsidRDefault="007C413E" w:rsidP="007C413E">
      <w:pPr>
        <w:shd w:val="clear" w:color="auto" w:fill="FFFFFF"/>
        <w:spacing w:after="0" w:line="30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C413E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7C413E" w:rsidRPr="007C413E" w:rsidRDefault="007C413E" w:rsidP="007C413E">
      <w:pPr>
        <w:shd w:val="clear" w:color="auto" w:fill="FFFFFF"/>
        <w:spacing w:after="0" w:line="305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7C413E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На территории расположены оборудованные участки для прогулок детей, спортивная площадка. </w:t>
      </w:r>
    </w:p>
    <w:p w:rsidR="00585BCF" w:rsidRDefault="00585BCF"/>
    <w:sectPr w:rsidR="0058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C413E"/>
    <w:rsid w:val="00585BCF"/>
    <w:rsid w:val="007C4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Company>Grizli777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2020-11-26T06:42:00Z</dcterms:created>
  <dcterms:modified xsi:type="dcterms:W3CDTF">2020-11-26T06:42:00Z</dcterms:modified>
</cp:coreProperties>
</file>